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BCE8A" w14:textId="2DE31168" w:rsidR="0033784A" w:rsidRPr="00F56576" w:rsidRDefault="0033784A" w:rsidP="00BE29A7">
      <w:pPr>
        <w:ind w:left="6372"/>
        <w:rPr>
          <w:rFonts w:ascii="Times New Roman" w:hAnsi="Times New Roman" w:cs="Times New Roman"/>
          <w:sz w:val="24"/>
          <w:szCs w:val="24"/>
        </w:rPr>
      </w:pPr>
      <w:r w:rsidRPr="00F56576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121BE824" w14:textId="6EEA2DCC" w:rsidR="00363063" w:rsidRPr="0033784A" w:rsidRDefault="00363063" w:rsidP="003378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84A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86BCF0B" w14:textId="52D4806C" w:rsidR="00934FF1" w:rsidRPr="0009540D" w:rsidRDefault="00363063" w:rsidP="00934FF1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bCs/>
        </w:rPr>
      </w:pPr>
      <w:r w:rsidRPr="0009540D">
        <w:rPr>
          <w:rFonts w:ascii="Times New Roman" w:hAnsi="Times New Roman" w:cs="Times New Roman"/>
        </w:rPr>
        <w:t>Przedm</w:t>
      </w:r>
      <w:r w:rsidR="00F0581A" w:rsidRPr="0009540D">
        <w:rPr>
          <w:rFonts w:ascii="Times New Roman" w:hAnsi="Times New Roman" w:cs="Times New Roman"/>
        </w:rPr>
        <w:t xml:space="preserve">iotem zamówienia jest dostawa </w:t>
      </w:r>
      <w:r w:rsidR="00934FF1" w:rsidRPr="0009540D">
        <w:rPr>
          <w:rFonts w:ascii="Times New Roman" w:hAnsi="Times New Roman" w:cs="Times New Roman"/>
        </w:rPr>
        <w:t>40000 litrów</w:t>
      </w:r>
      <w:r w:rsidRPr="0009540D">
        <w:rPr>
          <w:rFonts w:ascii="Times New Roman" w:hAnsi="Times New Roman" w:cs="Times New Roman"/>
          <w:vertAlign w:val="superscript"/>
        </w:rPr>
        <w:t xml:space="preserve"> </w:t>
      </w:r>
      <w:r w:rsidR="0009540D" w:rsidRPr="0009540D">
        <w:rPr>
          <w:rFonts w:ascii="Times New Roman" w:hAnsi="Times New Roman" w:cs="Times New Roman"/>
        </w:rPr>
        <w:t>(z możliwo</w:t>
      </w:r>
      <w:r w:rsidR="0009540D">
        <w:rPr>
          <w:rFonts w:ascii="Times New Roman" w:hAnsi="Times New Roman" w:cs="Times New Roman"/>
        </w:rPr>
        <w:t>ścią</w:t>
      </w:r>
      <w:r w:rsidR="0009540D" w:rsidRPr="0009540D">
        <w:rPr>
          <w:rFonts w:ascii="Times New Roman" w:hAnsi="Times New Roman" w:cs="Times New Roman"/>
        </w:rPr>
        <w:t xml:space="preserve"> zmniejszenia)</w:t>
      </w:r>
      <w:r w:rsidR="0009540D">
        <w:rPr>
          <w:rFonts w:ascii="Times New Roman" w:hAnsi="Times New Roman" w:cs="Times New Roman"/>
          <w:vertAlign w:val="superscript"/>
        </w:rPr>
        <w:t xml:space="preserve"> </w:t>
      </w:r>
      <w:r w:rsidR="00934FF1" w:rsidRPr="0009540D">
        <w:rPr>
          <w:rFonts w:ascii="Times New Roman" w:hAnsi="Times New Roman" w:cs="Times New Roman"/>
          <w:bCs/>
        </w:rPr>
        <w:t>oleju napędowego grzewczego do Młodzieżowego Ośrodka Wycho</w:t>
      </w:r>
      <w:r w:rsidR="00994D5F">
        <w:rPr>
          <w:rFonts w:ascii="Times New Roman" w:hAnsi="Times New Roman" w:cs="Times New Roman"/>
          <w:bCs/>
        </w:rPr>
        <w:t xml:space="preserve">wawczego im. Ks. Jana </w:t>
      </w:r>
      <w:proofErr w:type="spellStart"/>
      <w:r w:rsidR="00994D5F">
        <w:rPr>
          <w:rFonts w:ascii="Times New Roman" w:hAnsi="Times New Roman" w:cs="Times New Roman"/>
          <w:bCs/>
        </w:rPr>
        <w:t>Ziei</w:t>
      </w:r>
      <w:proofErr w:type="spellEnd"/>
      <w:r w:rsidR="00994D5F">
        <w:rPr>
          <w:rFonts w:ascii="Times New Roman" w:hAnsi="Times New Roman" w:cs="Times New Roman"/>
          <w:bCs/>
        </w:rPr>
        <w:t xml:space="preserve">      w Kolonii Ossa</w:t>
      </w:r>
      <w:r w:rsidR="00934FF1" w:rsidRPr="0009540D">
        <w:rPr>
          <w:rFonts w:ascii="Times New Roman" w:hAnsi="Times New Roman" w:cs="Times New Roman"/>
          <w:bCs/>
        </w:rPr>
        <w:t xml:space="preserve"> w roku 2023</w:t>
      </w:r>
      <w:r w:rsidR="00934FF1" w:rsidRPr="0009540D">
        <w:rPr>
          <w:rFonts w:ascii="Times New Roman" w:hAnsi="Times New Roman" w:cs="Times New Roman"/>
          <w:b/>
          <w:bCs/>
        </w:rPr>
        <w:t xml:space="preserve">     </w:t>
      </w:r>
    </w:p>
    <w:p w14:paraId="25AB2988" w14:textId="2D7B3EE4" w:rsidR="00363063" w:rsidRPr="0009540D" w:rsidRDefault="00934FF1" w:rsidP="00934FF1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 w:cs="Times New Roman"/>
        </w:rPr>
      </w:pPr>
      <w:r w:rsidRPr="0009540D">
        <w:rPr>
          <w:rFonts w:ascii="Times New Roman" w:hAnsi="Times New Roman" w:cs="Times New Roman"/>
        </w:rPr>
        <w:t>D</w:t>
      </w:r>
      <w:r w:rsidR="00363063" w:rsidRPr="0009540D">
        <w:rPr>
          <w:rFonts w:ascii="Times New Roman" w:hAnsi="Times New Roman" w:cs="Times New Roman"/>
        </w:rPr>
        <w:t xml:space="preserve">ostawy oleju dokonywane będą partiami do </w:t>
      </w:r>
      <w:r w:rsidR="0009540D" w:rsidRPr="0009540D">
        <w:rPr>
          <w:rFonts w:ascii="Times New Roman" w:hAnsi="Times New Roman" w:cs="Times New Roman"/>
        </w:rPr>
        <w:t xml:space="preserve"> kotłowni olejowej Ośrodka</w:t>
      </w:r>
    </w:p>
    <w:p w14:paraId="488AB602" w14:textId="1C870264" w:rsidR="00363063" w:rsidRPr="0009540D" w:rsidRDefault="00363063" w:rsidP="00363063">
      <w:pPr>
        <w:pStyle w:val="Akapitzlist"/>
        <w:numPr>
          <w:ilvl w:val="0"/>
          <w:numId w:val="1"/>
        </w:numPr>
        <w:spacing w:line="276" w:lineRule="auto"/>
        <w:ind w:left="709" w:right="-142" w:hanging="720"/>
        <w:rPr>
          <w:rFonts w:ascii="Times New Roman" w:hAnsi="Times New Roman" w:cs="Times New Roman"/>
        </w:rPr>
      </w:pPr>
      <w:r w:rsidRPr="0009540D">
        <w:rPr>
          <w:rFonts w:ascii="Times New Roman" w:hAnsi="Times New Roman" w:cs="Times New Roman"/>
        </w:rPr>
        <w:t>Dostarczony olej opałowy winien spełniać następujące warunki jakościowe określone Polską Normą oraz charakteryzować się następującymi parametrami:</w:t>
      </w:r>
    </w:p>
    <w:p w14:paraId="02736CA8" w14:textId="734B55EA" w:rsidR="00363063" w:rsidRPr="0009540D" w:rsidRDefault="00363063" w:rsidP="00363063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09540D">
        <w:rPr>
          <w:rFonts w:ascii="Times New Roman" w:hAnsi="Times New Roman" w:cs="Times New Roman"/>
        </w:rPr>
        <w:t>gęstość w temperaturze 15° C max. 860 kg/m3 ;</w:t>
      </w:r>
    </w:p>
    <w:p w14:paraId="2C2BE074" w14:textId="653496E9" w:rsidR="00363063" w:rsidRPr="005D704E" w:rsidRDefault="00363063" w:rsidP="00363063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09540D">
        <w:rPr>
          <w:rFonts w:ascii="Times New Roman" w:hAnsi="Times New Roman" w:cs="Times New Roman"/>
        </w:rPr>
        <w:t>wartość opałowa</w:t>
      </w:r>
      <w:r w:rsidRPr="005D704E">
        <w:rPr>
          <w:rFonts w:ascii="Times New Roman" w:hAnsi="Times New Roman" w:cs="Times New Roman"/>
        </w:rPr>
        <w:t>- minimum 42,6 MJ/kg</w:t>
      </w:r>
    </w:p>
    <w:p w14:paraId="2D8E47BB" w14:textId="7B20DD40" w:rsidR="00363063" w:rsidRPr="005D704E" w:rsidRDefault="00363063" w:rsidP="00363063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temperatura zapłonu - minimum 56°C;</w:t>
      </w:r>
    </w:p>
    <w:p w14:paraId="36D4D12B" w14:textId="4D4076DA" w:rsidR="00363063" w:rsidRPr="005D704E" w:rsidRDefault="00363063" w:rsidP="00363063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lepkość kinetyczna w temperaturze 20°C -maksimum 6,00mm2 /s;</w:t>
      </w:r>
    </w:p>
    <w:p w14:paraId="4B715DB1" w14:textId="77777777" w:rsidR="007C2358" w:rsidRPr="005D704E" w:rsidRDefault="007C2358" w:rsidP="00363063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skład frakcyjny:</w:t>
      </w:r>
    </w:p>
    <w:p w14:paraId="3D1C570C" w14:textId="6BC83864" w:rsidR="00363063" w:rsidRPr="005D704E" w:rsidRDefault="007C2358" w:rsidP="007C2358">
      <w:pPr>
        <w:pStyle w:val="Akapitzlist"/>
        <w:spacing w:line="276" w:lineRule="auto"/>
        <w:ind w:left="709"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 xml:space="preserve"> do 250° C destyluje (% V/V), maksimum 65;</w:t>
      </w:r>
    </w:p>
    <w:p w14:paraId="2676B1CC" w14:textId="16713DCD" w:rsidR="007C2358" w:rsidRPr="005D704E" w:rsidRDefault="007C2358" w:rsidP="007C2358">
      <w:pPr>
        <w:pStyle w:val="Akapitzlist"/>
        <w:spacing w:line="276" w:lineRule="auto"/>
        <w:ind w:left="709"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do 350° C destyluje (% V/V), minimum 85;</w:t>
      </w:r>
    </w:p>
    <w:p w14:paraId="33E27758" w14:textId="464484D0" w:rsidR="007C2358" w:rsidRPr="005D704E" w:rsidRDefault="007C2358" w:rsidP="007C2358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temperatura płynięcia (° C), maksimum -20;</w:t>
      </w:r>
    </w:p>
    <w:p w14:paraId="4DA8095C" w14:textId="051D2870" w:rsidR="007C2358" w:rsidRPr="005D704E" w:rsidRDefault="007C2358" w:rsidP="007C2358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pozostałość przy koksowaniu z 10% pozostałości destylacyjnej (% m/m), maksimum 0,30;</w:t>
      </w:r>
    </w:p>
    <w:p w14:paraId="4AA4F434" w14:textId="68A8DCAF" w:rsidR="007C2358" w:rsidRPr="005D704E" w:rsidRDefault="007C2358" w:rsidP="007C2358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zawartość siarki %( m/m), maksimum 0,100;</w:t>
      </w:r>
    </w:p>
    <w:p w14:paraId="226F4F5A" w14:textId="21D6D12C" w:rsidR="007C2358" w:rsidRPr="005D704E" w:rsidRDefault="007C2358" w:rsidP="007C2358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zawartość wody (mg/kg), maksimum 200;</w:t>
      </w:r>
    </w:p>
    <w:p w14:paraId="49233EC1" w14:textId="082FD677" w:rsidR="007C2358" w:rsidRPr="005D704E" w:rsidRDefault="007C2358" w:rsidP="007C2358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zawartość zanieczyszczeń stałych (mg/kg), maksimum 24;</w:t>
      </w:r>
    </w:p>
    <w:p w14:paraId="73BCD556" w14:textId="126F25A1" w:rsidR="006808AA" w:rsidRPr="005D704E" w:rsidRDefault="007C2358" w:rsidP="006808AA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pozostałość po spopieleniu (% m/m), maksimum 0,010</w:t>
      </w:r>
      <w:r w:rsidR="006808AA" w:rsidRPr="005D704E">
        <w:rPr>
          <w:rFonts w:ascii="Times New Roman" w:hAnsi="Times New Roman" w:cs="Times New Roman"/>
        </w:rPr>
        <w:t>.</w:t>
      </w:r>
    </w:p>
    <w:p w14:paraId="4D035DD7" w14:textId="0DE40580" w:rsidR="006808AA" w:rsidRPr="005D704E" w:rsidRDefault="006808AA" w:rsidP="006808AA">
      <w:pPr>
        <w:pStyle w:val="Akapitzlist"/>
        <w:numPr>
          <w:ilvl w:val="0"/>
          <w:numId w:val="1"/>
        </w:numPr>
        <w:spacing w:line="276" w:lineRule="auto"/>
        <w:ind w:right="-142" w:hanging="720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Dostawa oleju następować będzie transportem Wykonawcy (autocysterna z pompą dostosowaną do transportu oleju opałowego) na koszt i ryzyko Wykonawcy. Cysterna musi posiadać legalizowany licznik do wydawania paliwa oraz wąż z możliwością podania paliwa.</w:t>
      </w:r>
    </w:p>
    <w:p w14:paraId="7FB3BB97" w14:textId="0E45DB96" w:rsidR="006808AA" w:rsidRPr="005D704E" w:rsidRDefault="006808AA" w:rsidP="006808AA">
      <w:pPr>
        <w:pStyle w:val="Akapitzlist"/>
        <w:numPr>
          <w:ilvl w:val="0"/>
          <w:numId w:val="1"/>
        </w:numPr>
        <w:spacing w:line="276" w:lineRule="auto"/>
        <w:ind w:right="-142" w:hanging="720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  <w:bCs/>
        </w:rPr>
        <w:t>Ładowność cysterny nie może być mniejsza niż 1</w:t>
      </w:r>
      <w:r w:rsidR="00E71845">
        <w:rPr>
          <w:rFonts w:ascii="Times New Roman" w:hAnsi="Times New Roman" w:cs="Times New Roman"/>
          <w:bCs/>
        </w:rPr>
        <w:t>000</w:t>
      </w:r>
      <w:r w:rsidRPr="005D704E">
        <w:rPr>
          <w:rFonts w:ascii="Times New Roman" w:hAnsi="Times New Roman" w:cs="Times New Roman"/>
          <w:bCs/>
        </w:rPr>
        <w:t>0</w:t>
      </w:r>
      <w:r w:rsidR="00E71845">
        <w:rPr>
          <w:rFonts w:ascii="Times New Roman" w:hAnsi="Times New Roman" w:cs="Times New Roman"/>
          <w:bCs/>
        </w:rPr>
        <w:t xml:space="preserve"> litrów</w:t>
      </w:r>
      <w:r w:rsidRPr="005D704E">
        <w:rPr>
          <w:rFonts w:ascii="Times New Roman" w:hAnsi="Times New Roman" w:cs="Times New Roman"/>
          <w:bCs/>
        </w:rPr>
        <w:t xml:space="preserve"> </w:t>
      </w:r>
      <w:r w:rsidR="0009540D">
        <w:rPr>
          <w:rFonts w:ascii="Times New Roman" w:hAnsi="Times New Roman" w:cs="Times New Roman"/>
          <w:bCs/>
        </w:rPr>
        <w:t>.</w:t>
      </w:r>
    </w:p>
    <w:p w14:paraId="73D97399" w14:textId="1C0D8924" w:rsidR="006808AA" w:rsidRPr="005D704E" w:rsidRDefault="006808AA" w:rsidP="006808AA">
      <w:pPr>
        <w:pStyle w:val="Akapitzlist"/>
        <w:numPr>
          <w:ilvl w:val="0"/>
          <w:numId w:val="1"/>
        </w:numPr>
        <w:spacing w:line="276" w:lineRule="auto"/>
        <w:ind w:right="-142" w:hanging="720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  <w:bCs/>
        </w:rPr>
        <w:t xml:space="preserve">Jednorazowa dostawa oleju opałowego do </w:t>
      </w:r>
      <w:r w:rsidR="0009540D">
        <w:rPr>
          <w:rFonts w:ascii="Times New Roman" w:hAnsi="Times New Roman" w:cs="Times New Roman"/>
          <w:bCs/>
        </w:rPr>
        <w:t>Ośrodka</w:t>
      </w:r>
      <w:r w:rsidR="00994D5F">
        <w:rPr>
          <w:rFonts w:ascii="Times New Roman" w:hAnsi="Times New Roman" w:cs="Times New Roman"/>
          <w:bCs/>
        </w:rPr>
        <w:t xml:space="preserve"> będzie wynosiła około </w:t>
      </w:r>
      <w:r w:rsidR="0009540D">
        <w:rPr>
          <w:rFonts w:ascii="Times New Roman" w:hAnsi="Times New Roman" w:cs="Times New Roman"/>
          <w:bCs/>
        </w:rPr>
        <w:t>500</w:t>
      </w:r>
      <w:r w:rsidR="00994D5F">
        <w:rPr>
          <w:rFonts w:ascii="Times New Roman" w:hAnsi="Times New Roman" w:cs="Times New Roman"/>
          <w:bCs/>
        </w:rPr>
        <w:t>0</w:t>
      </w:r>
      <w:bookmarkStart w:id="0" w:name="_GoBack"/>
      <w:bookmarkEnd w:id="0"/>
      <w:r w:rsidR="0009540D">
        <w:rPr>
          <w:rFonts w:ascii="Times New Roman" w:hAnsi="Times New Roman" w:cs="Times New Roman"/>
          <w:bCs/>
        </w:rPr>
        <w:t xml:space="preserve"> litrów</w:t>
      </w:r>
      <w:r w:rsidRPr="005D704E">
        <w:rPr>
          <w:rFonts w:ascii="Times New Roman" w:hAnsi="Times New Roman" w:cs="Times New Roman"/>
          <w:bCs/>
        </w:rPr>
        <w:t xml:space="preserve"> </w:t>
      </w:r>
      <w:r w:rsidR="0009540D">
        <w:rPr>
          <w:rFonts w:ascii="Times New Roman" w:hAnsi="Times New Roman" w:cs="Times New Roman"/>
          <w:bCs/>
        </w:rPr>
        <w:t xml:space="preserve">                     </w:t>
      </w:r>
      <w:r w:rsidRPr="005D704E">
        <w:rPr>
          <w:rFonts w:ascii="Times New Roman" w:hAnsi="Times New Roman" w:cs="Times New Roman"/>
          <w:bCs/>
        </w:rPr>
        <w:t>a w wyjątkowych przypadkach mniej.</w:t>
      </w:r>
    </w:p>
    <w:p w14:paraId="5149B578" w14:textId="11DADB03" w:rsidR="006808AA" w:rsidRPr="005D704E" w:rsidRDefault="006808AA" w:rsidP="006808AA">
      <w:pPr>
        <w:pStyle w:val="Akapitzlist"/>
        <w:numPr>
          <w:ilvl w:val="0"/>
          <w:numId w:val="1"/>
        </w:numPr>
        <w:spacing w:line="276" w:lineRule="auto"/>
        <w:ind w:right="-142" w:hanging="720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Wraz z każdorazową dostawą przedkładane będą świadectwa jakości, nie później niż z fakturą.</w:t>
      </w:r>
    </w:p>
    <w:p w14:paraId="5426EC7B" w14:textId="05B70B23" w:rsidR="006808AA" w:rsidRPr="005D704E" w:rsidRDefault="006808AA" w:rsidP="006808AA">
      <w:pPr>
        <w:pStyle w:val="Akapitzlist"/>
        <w:numPr>
          <w:ilvl w:val="0"/>
          <w:numId w:val="1"/>
        </w:numPr>
        <w:spacing w:line="276" w:lineRule="auto"/>
        <w:ind w:right="-142" w:hanging="720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Zamówienia Zamawiający będzie składał Wykonawcy telefonicznie, faksem lub e-mailem</w:t>
      </w:r>
    </w:p>
    <w:p w14:paraId="5A33027F" w14:textId="694C4892" w:rsidR="006808AA" w:rsidRPr="005D704E" w:rsidRDefault="006808AA" w:rsidP="006808AA">
      <w:pPr>
        <w:pStyle w:val="Akapitzlist"/>
        <w:numPr>
          <w:ilvl w:val="0"/>
          <w:numId w:val="1"/>
        </w:numPr>
        <w:spacing w:line="276" w:lineRule="auto"/>
        <w:ind w:right="-142" w:hanging="720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W nagłych przypadkach korekta zamówienia będzie dokonywana telefonicznie.</w:t>
      </w:r>
    </w:p>
    <w:p w14:paraId="2E890A11" w14:textId="378BEB86" w:rsidR="000F6831" w:rsidRPr="005D704E" w:rsidRDefault="000F6831" w:rsidP="006808AA">
      <w:pPr>
        <w:pStyle w:val="Akapitzlist"/>
        <w:numPr>
          <w:ilvl w:val="0"/>
          <w:numId w:val="1"/>
        </w:numPr>
        <w:spacing w:line="276" w:lineRule="auto"/>
        <w:ind w:right="-142" w:hanging="720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Dowodem zrealizowania każdorazowej dostawy będzie pisemne potwierdzenie przyjęcia towaru, dokonane przez upoważnionego przez Zamawiającego pracownika.</w:t>
      </w:r>
    </w:p>
    <w:p w14:paraId="0DD750BE" w14:textId="156F4826" w:rsidR="000F6831" w:rsidRPr="005D704E" w:rsidRDefault="000F6831" w:rsidP="006808AA">
      <w:pPr>
        <w:pStyle w:val="Akapitzlist"/>
        <w:numPr>
          <w:ilvl w:val="0"/>
          <w:numId w:val="1"/>
        </w:numPr>
        <w:spacing w:line="276" w:lineRule="auto"/>
        <w:ind w:right="-142" w:hanging="720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Wykonawca ponosi odpowiedzialność za wykonanie całości zamówienia.</w:t>
      </w:r>
    </w:p>
    <w:sectPr w:rsidR="000F6831" w:rsidRPr="005D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1418B"/>
    <w:multiLevelType w:val="hybridMultilevel"/>
    <w:tmpl w:val="DB8C1A8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79270EA9"/>
    <w:multiLevelType w:val="hybridMultilevel"/>
    <w:tmpl w:val="5FB4F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63"/>
    <w:rsid w:val="0009540D"/>
    <w:rsid w:val="000F6831"/>
    <w:rsid w:val="001468E7"/>
    <w:rsid w:val="0033784A"/>
    <w:rsid w:val="00363063"/>
    <w:rsid w:val="005D704E"/>
    <w:rsid w:val="006808AA"/>
    <w:rsid w:val="007C2358"/>
    <w:rsid w:val="00934FF1"/>
    <w:rsid w:val="00994D5F"/>
    <w:rsid w:val="009F6AF3"/>
    <w:rsid w:val="00BE29A7"/>
    <w:rsid w:val="00E71845"/>
    <w:rsid w:val="00F0581A"/>
    <w:rsid w:val="00F5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7298"/>
  <w15:chartTrackingRefBased/>
  <w15:docId w15:val="{5312D235-8B9C-44C0-85F7-3BCF9D2D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Waryszak</dc:creator>
  <cp:keywords/>
  <dc:description/>
  <cp:lastModifiedBy>Konto Microsoft</cp:lastModifiedBy>
  <cp:revision>3</cp:revision>
  <dcterms:created xsi:type="dcterms:W3CDTF">2022-11-08T08:38:00Z</dcterms:created>
  <dcterms:modified xsi:type="dcterms:W3CDTF">2022-11-10T08:22:00Z</dcterms:modified>
</cp:coreProperties>
</file>